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8" w:rsidRDefault="00FF0092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26682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28" w:rsidRDefault="00E234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 w:cs="Times New Roman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E23428" w:rsidRDefault="00560CC2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560CC2">
        <w:rPr>
          <w:noProof/>
        </w:rPr>
        <w:lastRenderedPageBreak/>
        <w:pict>
          <v:rect id="_x0000_s1026" style="position:absolute;left:0;text-align:left;margin-left:439.15pt;margin-top:-24.85pt;width:108pt;height:25pt;z-index:-251668480;mso-position-horizontal-relative:page" o:allowincell="f" filled="f" stroked="f">
            <v:textbox inset="0,0,0,0">
              <w:txbxContent>
                <w:p w:rsidR="00E23428" w:rsidRDefault="00FF0092">
                  <w:pPr>
                    <w:spacing w:after="0" w:line="50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428" w:rsidRDefault="00E23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560CC2">
        <w:rPr>
          <w:noProof/>
        </w:rPr>
        <w:pict>
          <v:shape id="_x0000_s1027" style="position:absolute;left:0;text-align:left;margin-left:42.5pt;margin-top:30.85pt;width:504.4pt;height:0;z-index:-25166745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D622E5">
        <w:rPr>
          <w:rFonts w:ascii="Arial" w:hAnsi="Arial" w:cs="Arial"/>
          <w:b/>
          <w:bCs/>
          <w:color w:val="020303"/>
          <w:sz w:val="42"/>
          <w:szCs w:val="42"/>
        </w:rPr>
        <w:t xml:space="preserve">Mini </w:t>
      </w:r>
      <w:proofErr w:type="spellStart"/>
      <w:r w:rsidR="00D622E5">
        <w:rPr>
          <w:rFonts w:ascii="Arial" w:hAnsi="Arial" w:cs="Arial"/>
          <w:b/>
          <w:bCs/>
          <w:color w:val="020303"/>
          <w:sz w:val="42"/>
          <w:szCs w:val="42"/>
        </w:rPr>
        <w:t>Washbrook</w:t>
      </w:r>
      <w:proofErr w:type="spellEnd"/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2129A1" w:rsidRDefault="00DD1254">
      <w:pPr>
        <w:widowControl w:val="0"/>
        <w:autoSpaceDE w:val="0"/>
        <w:autoSpaceDN w:val="0"/>
        <w:adjustRightInd w:val="0"/>
        <w:spacing w:before="66" w:after="0" w:line="240" w:lineRule="auto"/>
        <w:ind w:left="110" w:right="-20"/>
        <w:rPr>
          <w:rFonts w:ascii="Arial" w:hAnsi="Arial" w:cs="Arial"/>
          <w:color w:val="231F20"/>
          <w:sz w:val="28"/>
        </w:rPr>
      </w:pPr>
      <w:r>
        <w:rPr>
          <w:rFonts w:ascii="Arial" w:hAnsi="Arial" w:cs="Arial"/>
          <w:color w:val="231F20"/>
          <w:sz w:val="28"/>
        </w:rPr>
        <w:t>Wall Hung</w:t>
      </w:r>
      <w:r w:rsidR="00D622E5">
        <w:rPr>
          <w:rFonts w:ascii="Arial" w:hAnsi="Arial" w:cs="Arial"/>
          <w:color w:val="231F20"/>
          <w:sz w:val="28"/>
        </w:rPr>
        <w:t xml:space="preserve"> Urinal</w:t>
      </w:r>
    </w:p>
    <w:p w:rsidR="00E23428" w:rsidRDefault="007C2979">
      <w:pPr>
        <w:widowControl w:val="0"/>
        <w:autoSpaceDE w:val="0"/>
        <w:autoSpaceDN w:val="0"/>
        <w:adjustRightInd w:val="0"/>
        <w:spacing w:before="66" w:after="0" w:line="240" w:lineRule="auto"/>
        <w:ind w:left="110" w:right="-2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VF-</w:t>
      </w:r>
      <w:r w:rsidR="00D622E5">
        <w:rPr>
          <w:rFonts w:ascii="Arial" w:hAnsi="Arial" w:cs="Arial"/>
          <w:color w:val="231F20"/>
          <w:sz w:val="28"/>
        </w:rPr>
        <w:t>6401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E23428" w:rsidRPr="00D622E5" w:rsidRDefault="00E23428" w:rsidP="00D622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E23428" w:rsidRPr="00D622E5" w:rsidSect="002129A1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1575" w:space="110"/>
            <w:col w:w="2727"/>
          </w:cols>
          <w:noEndnote/>
        </w:sectPr>
      </w:pPr>
      <w:r>
        <w:rPr>
          <w:rFonts w:ascii="Arial" w:hAnsi="Arial" w:cs="Arial"/>
          <w:b/>
          <w:bCs/>
          <w:color w:val="231F20"/>
          <w:szCs w:val="22"/>
        </w:rPr>
        <w:t>FEATUR</w:t>
      </w:r>
      <w:r w:rsidR="00D622E5">
        <w:rPr>
          <w:rFonts w:ascii="Arial" w:hAnsi="Arial" w:cs="Arial"/>
          <w:b/>
          <w:bCs/>
          <w:color w:val="231F20"/>
          <w:szCs w:val="22"/>
        </w:rPr>
        <w:t>E</w:t>
      </w:r>
      <w:r w:rsidR="00560CC2" w:rsidRPr="00560CC2">
        <w:rPr>
          <w:noProof/>
        </w:rPr>
        <w:pict>
          <v:shape id="_x0000_s1028" style="position:absolute;margin-left:333.7pt;margin-top:4.1pt;width:3.2pt;height:3.3pt;z-index:-25166643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2129A1" w:rsidRDefault="00560CC2" w:rsidP="007C2979">
      <w:pPr>
        <w:widowControl w:val="0"/>
        <w:autoSpaceDE w:val="0"/>
        <w:autoSpaceDN w:val="0"/>
        <w:adjustRightInd w:val="0"/>
        <w:spacing w:before="91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129A1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069" w:space="131"/>
            <w:col w:w="3140"/>
          </w:cols>
          <w:noEndnote/>
        </w:sectPr>
      </w:pPr>
      <w:r w:rsidRPr="00560CC2">
        <w:rPr>
          <w:noProof/>
        </w:rPr>
        <w:lastRenderedPageBreak/>
        <w:pict>
          <v:shape id="_x0000_s1029" style="position:absolute;margin-left:333.7pt;margin-top:8.75pt;width:3.2pt;height:3.3pt;z-index:-2516654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2129A1" w:rsidRPr="002129A1" w:rsidRDefault="00560CC2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 w:rsidRPr="00560CC2">
        <w:rPr>
          <w:noProof/>
        </w:rPr>
        <w:lastRenderedPageBreak/>
        <w:pict>
          <v:shape id="_x0000_s1031" style="position:absolute;left:0;text-align:left;margin-left:333.7pt;margin-top:10.15pt;width:3.2pt;height:3.3pt;z-index:-25165516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2129A1" w:rsidRPr="002129A1">
        <w:rPr>
          <w:rFonts w:ascii="Arial" w:hAnsi="Arial" w:cs="Arial"/>
          <w:position w:val="-1"/>
          <w:sz w:val="20"/>
          <w:szCs w:val="20"/>
        </w:rPr>
        <w:t xml:space="preserve">Easy </w:t>
      </w:r>
      <w:r w:rsidR="005C572A">
        <w:rPr>
          <w:rFonts w:ascii="Arial" w:hAnsi="Arial" w:cs="Arial"/>
          <w:position w:val="-1"/>
          <w:sz w:val="20"/>
          <w:szCs w:val="20"/>
        </w:rPr>
        <w:t xml:space="preserve">to </w:t>
      </w:r>
      <w:r w:rsidR="002129A1" w:rsidRPr="002129A1">
        <w:rPr>
          <w:rFonts w:ascii="Arial" w:hAnsi="Arial" w:cs="Arial"/>
          <w:position w:val="-1"/>
          <w:sz w:val="20"/>
          <w:szCs w:val="20"/>
        </w:rPr>
        <w:t>Clean</w:t>
      </w:r>
    </w:p>
    <w:p w:rsidR="00E23428" w:rsidRDefault="000C2785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184785</wp:posOffset>
            </wp:positionV>
            <wp:extent cx="1495425" cy="19907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CC2" w:rsidRPr="00560CC2">
        <w:rPr>
          <w:noProof/>
        </w:rPr>
        <w:pict>
          <v:shape id="_x0000_s1032" style="position:absolute;left:0;text-align:left;margin-left:333.7pt;margin-top:8.8pt;width:3.2pt;height:3.3pt;z-index:-251664384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D622E5">
        <w:rPr>
          <w:noProof/>
        </w:rPr>
        <w:t>Overflow hole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560CC2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shape id="_x0000_s1033" style="position:absolute;left:0;text-align:left;margin-left:333.7pt;margin-top:4.35pt;width:3.2pt;height:3.3pt;z-index:-2516633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D622E5">
        <w:rPr>
          <w:rFonts w:ascii="Arial" w:hAnsi="Arial" w:cs="Arial"/>
          <w:sz w:val="20"/>
          <w:szCs w:val="20"/>
        </w:rPr>
        <w:t>Flush Valve</w:t>
      </w:r>
      <w:r w:rsidR="00E23428" w:rsidRPr="007508AF">
        <w:rPr>
          <w:rFonts w:ascii="Arial" w:hAnsi="Arial" w:cs="Arial"/>
          <w:sz w:val="20"/>
          <w:szCs w:val="20"/>
        </w:rPr>
        <w:t xml:space="preserve"> </w:t>
      </w:r>
      <w:r w:rsidR="007508AF" w:rsidRPr="007508AF">
        <w:rPr>
          <w:rFonts w:ascii="Arial" w:hAnsi="Arial" w:cs="Arial"/>
          <w:sz w:val="20"/>
          <w:szCs w:val="20"/>
        </w:rPr>
        <w:t>Drillings</w:t>
      </w:r>
      <w:r w:rsidR="00E23428" w:rsidRPr="007508AF">
        <w:rPr>
          <w:rFonts w:ascii="Arial" w:hAnsi="Arial" w:cs="Arial"/>
          <w:sz w:val="20"/>
          <w:szCs w:val="20"/>
        </w:rPr>
        <w:t>:</w:t>
      </w:r>
      <w:r w:rsidR="00E23428" w:rsidRPr="007508AF">
        <w:rPr>
          <w:rFonts w:ascii="Arial" w:hAnsi="Arial" w:cs="Arial"/>
          <w:spacing w:val="35"/>
          <w:sz w:val="20"/>
          <w:szCs w:val="20"/>
        </w:rPr>
        <w:t xml:space="preserve"> </w:t>
      </w:r>
      <w:r w:rsidR="00D622E5">
        <w:rPr>
          <w:rFonts w:ascii="Arial" w:hAnsi="Arial" w:cs="Arial"/>
          <w:sz w:val="20"/>
          <w:szCs w:val="20"/>
        </w:rPr>
        <w:t xml:space="preserve">Single </w:t>
      </w:r>
      <w:r w:rsidR="007C2979">
        <w:rPr>
          <w:rFonts w:ascii="Arial" w:hAnsi="Arial" w:cs="Arial"/>
          <w:sz w:val="20"/>
          <w:szCs w:val="20"/>
        </w:rPr>
        <w:t xml:space="preserve"> </w:t>
      </w:r>
    </w:p>
    <w:p w:rsidR="00E23428" w:rsidRPr="007508AF" w:rsidRDefault="00560CC2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shape id="_x0000_s1034" style="position:absolute;left:0;text-align:left;margin-left:333.7pt;margin-top:25.85pt;width:3.2pt;height:3.3pt;z-index:-251661312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Pr="00560CC2">
        <w:rPr>
          <w:noProof/>
        </w:rPr>
        <w:pict>
          <v:shape id="_x0000_s1035" style="position:absolute;left:0;text-align:left;margin-left:333.7pt;margin-top:8.6pt;width:3.2pt;height:3.3pt;z-index:-25166233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79459E" w:rsidRPr="007508AF">
        <w:rPr>
          <w:rFonts w:ascii="Arial" w:hAnsi="Arial" w:cs="Arial"/>
          <w:sz w:val="20"/>
          <w:szCs w:val="20"/>
        </w:rPr>
        <w:t>Basin Dimensions</w:t>
      </w:r>
      <w:r w:rsidR="00E23428" w:rsidRPr="007508AF">
        <w:rPr>
          <w:rFonts w:ascii="Arial" w:hAnsi="Arial" w:cs="Arial"/>
          <w:sz w:val="20"/>
          <w:szCs w:val="20"/>
        </w:rPr>
        <w:t>:</w:t>
      </w:r>
      <w:r w:rsidR="00D622E5">
        <w:rPr>
          <w:rFonts w:ascii="Arial" w:hAnsi="Arial" w:cs="Arial"/>
          <w:sz w:val="20"/>
          <w:szCs w:val="20"/>
        </w:rPr>
        <w:t xml:space="preserve"> W320xL345xH605</w:t>
      </w:r>
      <w:r w:rsidR="002A0A82" w:rsidRPr="007508AF">
        <w:rPr>
          <w:rFonts w:ascii="Arial" w:hAnsi="Arial" w:cs="Arial"/>
          <w:sz w:val="20"/>
          <w:szCs w:val="20"/>
        </w:rPr>
        <w:t xml:space="preserve">mm. </w:t>
      </w:r>
      <w:r w:rsidR="007508AF" w:rsidRPr="007508AF">
        <w:rPr>
          <w:rFonts w:ascii="Arial" w:hAnsi="Arial" w:cs="Arial"/>
          <w:sz w:val="20"/>
          <w:szCs w:val="20"/>
        </w:rPr>
        <w:t xml:space="preserve">  </w:t>
      </w:r>
    </w:p>
    <w:p w:rsidR="00E23428" w:rsidRPr="007508AF" w:rsidRDefault="00560CC2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shape id="_x0000_s1036" style="position:absolute;left:0;text-align:left;margin-left:333.7pt;margin-top:4.45pt;width:3.2pt;height:3.3pt;z-index:-25166028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proofErr w:type="gramStart"/>
      <w:r w:rsidR="00E23428" w:rsidRPr="007508AF">
        <w:rPr>
          <w:rFonts w:ascii="Arial" w:hAnsi="Arial" w:cs="Arial"/>
          <w:position w:val="-1"/>
          <w:sz w:val="20"/>
          <w:szCs w:val="20"/>
        </w:rPr>
        <w:t>Material :</w:t>
      </w:r>
      <w:proofErr w:type="gramEnd"/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560CC2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 w:rsidRPr="00560CC2">
        <w:rPr>
          <w:noProof/>
        </w:rPr>
        <w:pict>
          <v:polyline id="_x0000_s1037" style="position:absolute;left:0;text-align:left;z-index:-251656192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C2785" w:rsidRDefault="00E23428" w:rsidP="00D622E5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0C2785" w:rsidRDefault="000C2785" w:rsidP="00D622E5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</w:rPr>
      </w:pPr>
    </w:p>
    <w:p w:rsidR="00E23428" w:rsidRDefault="00560CC2" w:rsidP="000C2785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Cs/>
          <w:sz w:val="20"/>
          <w:szCs w:val="20"/>
        </w:rPr>
      </w:pPr>
      <w:r w:rsidRPr="00560CC2">
        <w:rPr>
          <w:noProof/>
        </w:rPr>
        <w:pict>
          <v:shape id="_x0000_s1038" style="position:absolute;left:0;text-align:left;margin-left:333.25pt;margin-top:4.15pt;width:3.2pt;height:3.3pt;z-index:-251658240;mso-position-horizontal-relative:page;mso-position-vertical-relative:text" coordsize="64,67" o:allowincell="f" path="m39,l14,4,,18,1,46,12,62r17,5l50,60,62,43,64,32,57,12,39,e" fillcolor="#231f20" stroked="f">
            <v:path arrowok="t"/>
            <w10:wrap anchorx="page"/>
          </v:shape>
        </w:pict>
      </w:r>
      <w:r w:rsidRPr="00560CC2">
        <w:rPr>
          <w:noProof/>
        </w:rPr>
        <w:pict>
          <v:shape id="_x0000_s1039" style="position:absolute;left:0;text-align:left;margin-left:333.25pt;margin-top:8.4pt;width:3.2pt;height:3.3pt;z-index:-251657216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DD1254" w:rsidRPr="00DD1254">
        <w:rPr>
          <w:rFonts w:ascii="Arial" w:hAnsi="Arial" w:cs="Arial"/>
          <w:bCs/>
          <w:sz w:val="20"/>
          <w:szCs w:val="20"/>
        </w:rPr>
        <w:t xml:space="preserve"> </w:t>
      </w:r>
      <w:r w:rsidR="00DD1254" w:rsidRPr="00971523">
        <w:rPr>
          <w:rFonts w:ascii="Arial" w:hAnsi="Arial" w:cs="Arial"/>
          <w:bCs/>
          <w:sz w:val="20"/>
          <w:szCs w:val="20"/>
        </w:rPr>
        <w:t>Wall fixing set for Lavatory</w:t>
      </w:r>
    </w:p>
    <w:p w:rsidR="00DD1254" w:rsidRDefault="00560CC2" w:rsidP="00DD1254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bCs/>
          <w:sz w:val="20"/>
          <w:szCs w:val="20"/>
        </w:rPr>
      </w:pPr>
      <w:r w:rsidRPr="00560CC2">
        <w:rPr>
          <w:noProof/>
        </w:rPr>
        <w:pict>
          <v:shape id="_x0000_s1049" style="position:absolute;left:0;text-align:left;margin-left:333.25pt;margin-top:8.4pt;width:3.2pt;height:3.3pt;z-index:-251645952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DD1254" w:rsidRPr="00DD1254">
        <w:rPr>
          <w:rFonts w:ascii="Arial" w:hAnsi="Arial" w:cs="Arial"/>
          <w:bCs/>
          <w:sz w:val="20"/>
          <w:szCs w:val="20"/>
        </w:rPr>
        <w:t xml:space="preserve"> </w:t>
      </w:r>
      <w:r w:rsidR="00DD1254">
        <w:rPr>
          <w:rFonts w:ascii="Arial" w:hAnsi="Arial" w:cs="Arial"/>
          <w:bCs/>
          <w:sz w:val="20"/>
          <w:szCs w:val="20"/>
        </w:rPr>
        <w:t>Installation manual</w:t>
      </w:r>
    </w:p>
    <w:p w:rsidR="000C2785" w:rsidRDefault="000C2785" w:rsidP="00DD1254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Outlet rubber connector</w:t>
      </w:r>
    </w:p>
    <w:p w:rsidR="000C2785" w:rsidRDefault="000C2785" w:rsidP="00DD1254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Hanger for Urinal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</w:p>
    <w:p w:rsidR="00E23428" w:rsidRDefault="00E23428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left="110" w:right="-7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  <w:u w:val="single"/>
        </w:rPr>
        <w:lastRenderedPageBreak/>
        <w:t>DIMENSIONAL</w:t>
      </w:r>
      <w:r>
        <w:rPr>
          <w:rFonts w:ascii="Arial" w:hAnsi="Arial" w:cs="Arial"/>
          <w:b/>
          <w:bCs/>
          <w:color w:val="231F20"/>
          <w:w w:val="99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  <w:u w:val="single"/>
        </w:rPr>
        <w:t>DRAWING</w:t>
      </w:r>
      <w:r>
        <w:rPr>
          <w:rFonts w:ascii="Arial" w:hAnsi="Arial" w:cs="Arial"/>
          <w:b/>
          <w:bCs/>
          <w:color w:val="231F20"/>
          <w:w w:val="99"/>
          <w:szCs w:val="22"/>
          <w:u w:val="single"/>
        </w:rPr>
        <w:t xml:space="preserve"> </w:t>
      </w:r>
      <w:r w:rsidRPr="002129A1">
        <w:rPr>
          <w:rFonts w:ascii="Arial" w:hAnsi="Arial" w:cs="Arial"/>
          <w:b/>
          <w:bCs/>
          <w:color w:val="231F20"/>
          <w:szCs w:val="22"/>
        </w:rPr>
        <w:tab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E23428" w:rsidRDefault="00560CC2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 w:rsidRPr="00560CC2">
        <w:rPr>
          <w:noProof/>
        </w:rPr>
        <w:pict>
          <v:shape id="_x0000_s1041" style="position:absolute;left:0;text-align:left;margin-left:333.25pt;margin-top:9.75pt;width:3.2pt;height:3.3pt;z-index:-251659264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A86DEC">
        <w:rPr>
          <w:rFonts w:ascii="Arial" w:hAnsi="Arial" w:cs="Arial"/>
          <w:color w:val="020303"/>
          <w:sz w:val="20"/>
          <w:szCs w:val="20"/>
        </w:rPr>
        <w:t xml:space="preserve">Net Weight: </w:t>
      </w:r>
      <w:r w:rsidR="00D622E5">
        <w:rPr>
          <w:rFonts w:ascii="Arial" w:hAnsi="Arial" w:cs="Arial"/>
          <w:color w:val="020303"/>
          <w:sz w:val="20"/>
          <w:szCs w:val="20"/>
        </w:rPr>
        <w:t>19</w:t>
      </w:r>
      <w:r w:rsidR="007C2979">
        <w:rPr>
          <w:rFonts w:ascii="Arial" w:hAnsi="Arial" w:cs="Arial"/>
          <w:color w:val="020303"/>
          <w:sz w:val="20"/>
          <w:szCs w:val="20"/>
        </w:rPr>
        <w:t xml:space="preserve"> KG</w:t>
      </w:r>
    </w:p>
    <w:p w:rsidR="00A86DEC" w:rsidRDefault="00560CC2" w:rsidP="00A86DEC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00000"/>
          <w:sz w:val="20"/>
          <w:szCs w:val="20"/>
        </w:rPr>
        <w:sectPr w:rsidR="00A86DEC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  <w:r w:rsidRPr="00560CC2">
        <w:rPr>
          <w:noProof/>
        </w:rPr>
        <w:pict>
          <v:shape id="_x0000_s1051" style="position:absolute;left:0;text-align:left;margin-left:333.25pt;margin-top:9.75pt;width:3.2pt;height:3.3pt;z-index:-251643904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D622E5">
        <w:rPr>
          <w:rFonts w:ascii="Arial" w:hAnsi="Arial" w:cs="Arial"/>
          <w:color w:val="020303"/>
          <w:sz w:val="20"/>
          <w:szCs w:val="20"/>
        </w:rPr>
        <w:t>Gross Weight: 22</w:t>
      </w:r>
      <w:r w:rsidR="00A86DEC">
        <w:rPr>
          <w:rFonts w:ascii="Arial" w:hAnsi="Arial" w:cs="Arial"/>
          <w:color w:val="020303"/>
          <w:sz w:val="20"/>
          <w:szCs w:val="20"/>
        </w:rPr>
        <w:t xml:space="preserve"> KG</w:t>
      </w:r>
    </w:p>
    <w:p w:rsidR="00A86DEC" w:rsidRDefault="00D622E5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00000"/>
          <w:sz w:val="20"/>
          <w:szCs w:val="20"/>
        </w:rPr>
        <w:sectPr w:rsidR="00A86DEC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  <w:r>
        <w:rPr>
          <w:rFonts w:ascii="Arial" w:hAnsi="Arial" w:cs="Arial"/>
          <w:noProof/>
          <w:color w:val="000000"/>
          <w:sz w:val="20"/>
          <w:szCs w:val="20"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210820</wp:posOffset>
            </wp:positionV>
            <wp:extent cx="3502025" cy="276225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560CC2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polyline id="_x0000_s1042" style="position:absolute;left:0;text-align:left;z-index:-251651072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2A0A82" w:rsidRPr="007508AF">
        <w:rPr>
          <w:rFonts w:ascii="Arial" w:hAnsi="Arial" w:cs="Arial"/>
          <w:sz w:val="20"/>
          <w:szCs w:val="20"/>
        </w:rPr>
        <w:t>TIS Standard</w:t>
      </w:r>
      <w:r w:rsidR="00E23428" w:rsidRPr="007508AF">
        <w:rPr>
          <w:rFonts w:ascii="Arial" w:hAnsi="Arial" w:cs="Arial"/>
          <w:sz w:val="20"/>
          <w:szCs w:val="20"/>
        </w:rPr>
        <w:t xml:space="preserve"> </w:t>
      </w:r>
    </w:p>
    <w:p w:rsidR="002A0A82" w:rsidRPr="007508AF" w:rsidRDefault="00560CC2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shape id="_x0000_s1043" style="position:absolute;left:0;text-align:left;margin-left:296.25pt;margin-top:9.6pt;width:3.2pt;height:3.3pt;z-index:-251653120" coordsize="64,67" o:regroupid="1" o:allowincell="f" path="m39,l14,4,,18,1,46,12,62r17,5l50,61,62,43,64,32,57,12,39,e" fillcolor="#231f20" stroked="f">
            <v:path arrowok="t"/>
          </v:shape>
        </w:pict>
      </w:r>
      <w:r w:rsidR="002A0A82" w:rsidRPr="007508AF">
        <w:rPr>
          <w:rFonts w:ascii="Arial" w:hAnsi="Arial" w:cs="Arial"/>
          <w:sz w:val="20"/>
          <w:szCs w:val="20"/>
        </w:rPr>
        <w:t>EN Standard</w:t>
      </w:r>
    </w:p>
    <w:p w:rsidR="00E23428" w:rsidRPr="007508AF" w:rsidRDefault="00560CC2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560CC2">
        <w:rPr>
          <w:noProof/>
        </w:rPr>
        <w:pict>
          <v:polyline id="_x0000_s1044" style="position:absolute;left:0;text-align:left;z-index:-251652096" points="298.2pt,9.3pt,296.95pt,9.5pt,296.25pt,10.2pt,296.3pt,11.55pt,296.85pt,12.35pt,297.7pt,12.6pt,298.75pt,12.3pt,299.35pt,11.4pt,299.45pt,10.9pt,299.1pt,9.9pt,298.2pt,9.3pt" coordsize="64,66" o:regroupid="1" o:allowincell="f" fillcolor="#231f20" stroked="f">
            <v:path arrowok="t"/>
          </v:polyline>
        </w:pict>
      </w:r>
      <w:r w:rsidR="00E23428" w:rsidRPr="007508AF">
        <w:rPr>
          <w:rFonts w:ascii="Arial" w:hAnsi="Arial" w:cs="Arial"/>
          <w:sz w:val="20"/>
          <w:szCs w:val="20"/>
        </w:rPr>
        <w:t>ASME</w:t>
      </w:r>
      <w:r w:rsidR="00E23428" w:rsidRPr="007508AF">
        <w:rPr>
          <w:rFonts w:ascii="Arial" w:hAnsi="Arial" w:cs="Arial"/>
          <w:spacing w:val="-6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z w:val="20"/>
          <w:szCs w:val="20"/>
        </w:rPr>
        <w:t>Standards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560CC2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560CC2">
        <w:rPr>
          <w:noProof/>
        </w:rPr>
        <w:pict>
          <v:shape id="_x0000_s1047" style="position:absolute;left:0;text-align:left;margin-left:42.5pt;margin-top:-4.9pt;width:504.4pt;height:0;z-index:-25166950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B6002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04F6"/>
    <w:rsid w:val="000531EA"/>
    <w:rsid w:val="000552DE"/>
    <w:rsid w:val="000C2785"/>
    <w:rsid w:val="001F61AA"/>
    <w:rsid w:val="002129A1"/>
    <w:rsid w:val="00220268"/>
    <w:rsid w:val="002A0A82"/>
    <w:rsid w:val="002C745C"/>
    <w:rsid w:val="003C7CFF"/>
    <w:rsid w:val="004D08CB"/>
    <w:rsid w:val="0053600E"/>
    <w:rsid w:val="00560CC2"/>
    <w:rsid w:val="005C572A"/>
    <w:rsid w:val="00666F74"/>
    <w:rsid w:val="007508AF"/>
    <w:rsid w:val="0079459E"/>
    <w:rsid w:val="007C2979"/>
    <w:rsid w:val="00842D65"/>
    <w:rsid w:val="009A76F3"/>
    <w:rsid w:val="009F04F6"/>
    <w:rsid w:val="00A86DEC"/>
    <w:rsid w:val="00B13F58"/>
    <w:rsid w:val="00B60024"/>
    <w:rsid w:val="00CA72E1"/>
    <w:rsid w:val="00D622E5"/>
    <w:rsid w:val="00D825FB"/>
    <w:rsid w:val="00D87DC7"/>
    <w:rsid w:val="00D9230F"/>
    <w:rsid w:val="00DD1254"/>
    <w:rsid w:val="00DF312D"/>
    <w:rsid w:val="00DF4C2E"/>
    <w:rsid w:val="00E23428"/>
    <w:rsid w:val="00E25EF2"/>
    <w:rsid w:val="00E51796"/>
    <w:rsid w:val="00F002AD"/>
    <w:rsid w:val="00FB457D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24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4B3F-D03C-4C00-8D5B-1B0B58A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10110165</cp:lastModifiedBy>
  <cp:revision>2</cp:revision>
  <dcterms:created xsi:type="dcterms:W3CDTF">2017-04-12T09:16:00Z</dcterms:created>
  <dcterms:modified xsi:type="dcterms:W3CDTF">2017-04-12T09:16:00Z</dcterms:modified>
</cp:coreProperties>
</file>